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37758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Рекомендации родителям</w:t>
      </w:r>
    </w:p>
    <w:p w14:paraId="5A061FB8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"Играем в семье. Народные подвижные игры"</w:t>
      </w:r>
    </w:p>
    <w:p w14:paraId="1A2C7C35" w14:textId="2511C9C8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Народная игра - естественный спутник жизни ребёнка, источник радостных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эмоций, обладающий великой воспитательной силой. Постепенно исчезают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такие народные игры, как «Салки», «Лапта», «Казаки-разбойники», «Золотые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ворота». Все они вместе со считалками, песенками, закличками 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>–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величайшее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богатство нашей культуры, потому что в них заложена народная мудрость.</w:t>
      </w:r>
    </w:p>
    <w:p w14:paraId="69885277" w14:textId="1A37740F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Вспомните, пожалуйста, в какие народные подвижные игры Вы любили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играть в детстве?</w:t>
      </w:r>
    </w:p>
    <w:p w14:paraId="2DD09FE2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В какие народные игры любят играть ваши дети?</w:t>
      </w:r>
    </w:p>
    <w:p w14:paraId="37927639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А в какие народные игры Вы любите играть вместе со своим ребёнком?</w:t>
      </w:r>
    </w:p>
    <w:p w14:paraId="52DF934C" w14:textId="6E91EC8A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Одним из средств создания положительной эмоциональной атмосферы в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семье, установления более тесных контактов между взрослыми и детьми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являются народные игры.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 народной подвижной игре развивается сила вашего ребёнка, твёрже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делается рука, гибче тело, вернее глаз, развивается сообразительность,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находчивость, инициатива. Одни игры развивают у детей ловкость,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выносливость, меткость, координацию, быстроту и силу; другие учат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премудростям жизни, добру и справедливости, чести и порядочности, любви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 долгу. Народные игры способствуют воспитанию сознательной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дисциплины, воли, настойчивости в преодолении трудностей. Приучают</w:t>
      </w:r>
    </w:p>
    <w:p w14:paraId="6622A831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детей быть честными и правдивыми.</w:t>
      </w:r>
    </w:p>
    <w:p w14:paraId="4E10E609" w14:textId="2609EE51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Народные игры для дошкольников - способ познания окружающего. В них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много юмора, шуток, соревновательного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задора.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Такие игры доставляют ребёнку много положительных эмоций, особенно</w:t>
      </w:r>
    </w:p>
    <w:p w14:paraId="286CAFF8" w14:textId="053BC799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дети любят, когда с ними играют родители. Не лишайте его такой радости,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помните, что вы и сами были детьми. Родители-первые участники игр своих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детей. И чем активнее ваше общение с ребёнком, тем быстрее он развивается.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Дети очень подвижны, неутомимы в своём желании бегать, прыгать, скакать,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устраивать себе препятствия, и они получают от всего этого мышечное</w:t>
      </w:r>
    </w:p>
    <w:p w14:paraId="72BB12FD" w14:textId="7930BC90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удовольствие. Взрослые не всегда понимают детей часто не позволяют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шалить и резвиться, закладывая установку на малоподвижный образ жизни.</w:t>
      </w:r>
    </w:p>
    <w:p w14:paraId="4D3F8EBD" w14:textId="0016A9ED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В чём преимущество использования народных игр в практике</w:t>
      </w:r>
      <w:r w:rsidR="002E5F23">
        <w:rPr>
          <w:rFonts w:ascii="Times New Roman" w:hAnsi="Times New Roman" w:cs="Times New Roman"/>
          <w:b/>
          <w:bCs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семейного воспитания?</w:t>
      </w:r>
    </w:p>
    <w:p w14:paraId="62732478" w14:textId="07BF60D0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Преимущество в том, что игры просты и доступны в организации. Они не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требуют специального оборудования, специального отведённого для этого</w:t>
      </w:r>
      <w:r w:rsidR="00BD00E8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времени. С ребёнком вы можете играть по дороге в детский сад, во время</w:t>
      </w:r>
      <w:r w:rsidR="00BD00E8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прогулки, во время путешествия в поезде, на даче, в походах.</w:t>
      </w:r>
    </w:p>
    <w:p w14:paraId="331AF6CC" w14:textId="7B1353D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Предлагаю вашему вниманию несколько русских народных игр, которые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могут быть с успехом использованы в семье.</w:t>
      </w:r>
    </w:p>
    <w:p w14:paraId="2C7AD03E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«Узнай, кто»</w:t>
      </w:r>
    </w:p>
    <w:p w14:paraId="0EAC5675" w14:textId="2176FBA6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Описание игры. Один из играющих подкрадывается к водящему (выбирается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 помощью считалки) и закрывает ему глаза. Водящий должен по одежде (на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ощупь) узнать, кто это и назвать по имени.</w:t>
      </w:r>
    </w:p>
    <w:p w14:paraId="047D7DF4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«Молчаливое собрание»</w:t>
      </w:r>
    </w:p>
    <w:p w14:paraId="6DE2AA04" w14:textId="01E4E712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Описание игры. Играющие рассаживаются рядом и поочередно шепчут на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ухо соседу какое-либо слово. Затем каждый встает и изображает мимикой и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действиями сказанное ему слово. остальные должны угадать. Игра проходит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очень весело, но по правилам смеяться нельзя - за это платят фант.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Указания к проведению. Каждый играющий до тех пор изображает сказанное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слово, пока все не догадаются.</w:t>
      </w:r>
    </w:p>
    <w:p w14:paraId="2BA150CB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«Король в плену»</w:t>
      </w:r>
    </w:p>
    <w:p w14:paraId="4095D8B6" w14:textId="0E63E8BE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Описание игры. Двое играющих поочередно кладут друг другу руку на руку,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считая до девяти. Наиболее быстрая рука схватывает медлительную, говоря: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"Король в плену". Необходимо соблюдать следующие правило: нельзя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задерживать руку партнера; одному игроку нельзя класть две руки подряд.</w:t>
      </w:r>
    </w:p>
    <w:p w14:paraId="0965319D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Советы родителям по организации народных игр в семье.</w:t>
      </w:r>
    </w:p>
    <w:p w14:paraId="4AED8474" w14:textId="3B36B11B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И для ребёнка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>,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и для родителей так важно играть вместе! Так дорого</w:t>
      </w:r>
      <w:r w:rsid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ощущение любви и то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особенное понимание ребёнка, которое можно обрести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 игре с ним.</w:t>
      </w:r>
    </w:p>
    <w:p w14:paraId="14FF3946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Народная игра не должна включать даже малейшую возможность риска,</w:t>
      </w:r>
    </w:p>
    <w:p w14:paraId="1E44F1D2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угрожающего здоровью детей.</w:t>
      </w:r>
    </w:p>
    <w:p w14:paraId="55FDD264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Ваше участие в детской игре –введение туда новых, развивающих и</w:t>
      </w:r>
    </w:p>
    <w:p w14:paraId="057D1CA6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обучающих элементов-должны быть естественным и желанным.</w:t>
      </w:r>
    </w:p>
    <w:p w14:paraId="1DFA1CC7" w14:textId="5EF849F0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Не ждите от ребёнка быстрых и замечательных результатов, проявляйте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своё терпение.</w:t>
      </w:r>
    </w:p>
    <w:p w14:paraId="1F2EBAEA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Поддерживайте активный, творческий подход ребёнка, поощряйте</w:t>
      </w:r>
    </w:p>
    <w:p w14:paraId="5EC55475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индивидуальное самовыражение ребёнка в игре.</w:t>
      </w:r>
    </w:p>
    <w:p w14:paraId="53460836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Если ребёнок умеет играть, если его радует собственная ловкость и</w:t>
      </w:r>
    </w:p>
    <w:p w14:paraId="40B5D530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lastRenderedPageBreak/>
        <w:t>вдохновляет победа над трудностями, ему никогда не будет скучно.</w:t>
      </w:r>
    </w:p>
    <w:p w14:paraId="5FC516F8" w14:textId="123B69FC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Заканчивайте игру ярко, эмоционально, результативно: победа, поражение,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ничья.</w:t>
      </w:r>
    </w:p>
    <w:p w14:paraId="0698F630" w14:textId="5E582DD2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• Используйте народные игры при организации семейных праздников, дней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рождений ребёнка.</w:t>
      </w:r>
    </w:p>
    <w:p w14:paraId="67E11487" w14:textId="542F5973" w:rsidR="00761577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Ребёнок очень рад минутам, подаренным ему родителями в игровой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деятельности. Общение в игре не бывает бесплодно для малыша. Чем больше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выпадает дорогих минут в обществе близких, тем больше взаимопонимания,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общих интересов, любви между ними в дальнейшем.</w:t>
      </w:r>
    </w:p>
    <w:p w14:paraId="37876F56" w14:textId="77777777" w:rsidR="002E5F23" w:rsidRPr="006D7B13" w:rsidRDefault="002E5F23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</w:p>
    <w:p w14:paraId="40DD73B5" w14:textId="6406ABF2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Играйте с детьми как можно чаще!</w:t>
      </w:r>
    </w:p>
    <w:p w14:paraId="6EFF4FEF" w14:textId="77777777" w:rsidR="00704D0E" w:rsidRPr="006D7B13" w:rsidRDefault="00704D0E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</w:p>
    <w:p w14:paraId="7EEEB09A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«Поиграем в русские народные подвижные игры»</w:t>
      </w:r>
    </w:p>
    <w:p w14:paraId="17A9362B" w14:textId="77777777" w:rsidR="00704D0E" w:rsidRPr="006D7B13" w:rsidRDefault="00704D0E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</w:p>
    <w:p w14:paraId="3FA0FD12" w14:textId="460C08DF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Уважаемые родители! Сегодня 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>предлагаю Вам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познакомить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>ся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с играми, в которые играли наши предки много лет назад.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Некоторые игры дошли до нас несколько в другой форме, и вы продолжаете</w:t>
      </w:r>
      <w:r w:rsidR="00704D0E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играть в них.</w:t>
      </w:r>
    </w:p>
    <w:p w14:paraId="14087E93" w14:textId="77777777" w:rsidR="00704D0E" w:rsidRPr="006D7B13" w:rsidRDefault="00704D0E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</w:p>
    <w:p w14:paraId="0EC24598" w14:textId="1F1EB010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Летние праздники на Руси сопровождались веселыми играми,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забавами, в которых принимали участие и дети, и взрослые. На Семик,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Троицу, заводили хороводы с плясками, устраивали качание на качелях.</w:t>
      </w:r>
    </w:p>
    <w:p w14:paraId="22864ACB" w14:textId="4DF4AF0E" w:rsidR="006D7B13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Качели были одним из самых любимых развлечений детворы. На праздники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общие качели ставили на возвышенных местах, на площадках, которые были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как бы центром игр и забав для всей деревни или села.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Рядом с качелями устраивали веселые игры, пели песни под гармонь, иногда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гармониста усаживали в центре между качелями.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Для ребятишек качели устраивали так: либо подвешивали доску на веревке,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перекинутой через балку, либо ставили качели на треногах («козлах»). Для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самых маленьких детишек качели устраивали в доме.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 весенне-летней обрядности взлеты на качелях - обязательное ритуальное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действие, призванное ускорить рост посевов.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Однако игры и забавы являлись не только составной частью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разнообразной обрядности, они использовались при самых различных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обстоятельствах в повседневной жизни.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Детские летние народные игры отличаются большим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разнообразием.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Проводятся они, как правило, на улице, в лесу, в роще, в поле, на озере или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реке, очень подвижны, требуют находчивости, смекалки, дают массу навыков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 умений. Подвижные летние игры закаляют не только тело, но и душу,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приучают переносить боль от возможных падений, ушибов. Нет такого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качества личности, развить которое нельзя было бы с помощью народной</w:t>
      </w:r>
      <w:r w:rsidR="006D7B13"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игры, особенно летом.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Мне бы очень хотелось, чтобы вы заинтересовались и почаще играли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со своими детьми в русские народные игры!</w:t>
      </w:r>
    </w:p>
    <w:p w14:paraId="4AB39829" w14:textId="46C8DAFF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Давайте все вместе поиграем в веселые, задорные игры!</w:t>
      </w:r>
    </w:p>
    <w:p w14:paraId="66E13C20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Змейка.</w:t>
      </w:r>
    </w:p>
    <w:p w14:paraId="69CC92A8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Дети берут друг друга за руки, образуя цепь. Одного из крайних в цепи</w:t>
      </w:r>
    </w:p>
    <w:p w14:paraId="11CC2BE1" w14:textId="2DF5DB90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играющих выбирают ведущим. Он бежит, увлекая за собой всех участников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игры, на бегу описывает разнообразные фигуры: по кругу, вокруг деревьев,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делая резкие повороты, перепрыгивая через препятствия; водит цепь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змейкой, закручивая её вокруг крайнего игрока, затем её развивает. Змейка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останавливается, закручивается вокруг ведущего.</w:t>
      </w:r>
    </w:p>
    <w:p w14:paraId="60BC1108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Челночек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.</w:t>
      </w:r>
    </w:p>
    <w:p w14:paraId="2807715B" w14:textId="74025564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Из последней пары пробегают или проходят под воротами и встают впереди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колонны, за нами бежит следующая пара, игра заканчивается, когда все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играющие пройдут под воротами. (ворота по высоте могут быть разными: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дети могут поднимать руки и держать их на уровне плеч или на уровне пояса.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Чем ниже ворота, тем труднее пробегать под ними.)</w:t>
      </w:r>
    </w:p>
    <w:p w14:paraId="409476DE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Пустое место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.</w:t>
      </w:r>
    </w:p>
    <w:p w14:paraId="63D918F7" w14:textId="77F0EF88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Играющие встают в круг, выбирают водящего. Начиная игру, он пробегает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мимо игроков, одного из них пятнает и продолжает бежать по кругу дальше.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Запятнанный быстро бежит в противоположную сторону от водящего. Кто из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них первый добежит до свободного места в круге, тот и занимает его, а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опоздавший становится водящим.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Пятнашки обыкновенные.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Начинают игру с выбора водящего, его называют пятнашкой. Все участники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игры разбегаются по площадке, пятнашка их догоняет. Кого он коснулся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рукой, тот становится пятнашкой.</w:t>
      </w:r>
    </w:p>
    <w:p w14:paraId="1A9FB08C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Пятнашки с домом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.</w:t>
      </w:r>
    </w:p>
    <w:p w14:paraId="4ACC0086" w14:textId="3F0CE194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По краям площадки рисуют два круга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-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это дома. Дети, убегая от водящего,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могут забегать в дом, где пятнашка салить их не может. Если он рукой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касается игроков на поле, то осаленный становится пятнашкой.</w:t>
      </w:r>
    </w:p>
    <w:p w14:paraId="0F3CE59B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lastRenderedPageBreak/>
        <w:t>Салка.</w:t>
      </w:r>
    </w:p>
    <w:p w14:paraId="07DB8413" w14:textId="12D4E708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Водящий бегает за детьми, стараясь кого-то осалить, приговаривает: «Я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осалил тебя, ты осаль другого!» Новый водящий, догоняя одного из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играющих, повторяет эти же слова.</w:t>
      </w:r>
    </w:p>
    <w:p w14:paraId="0B666F5F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Платок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.</w:t>
      </w:r>
    </w:p>
    <w:p w14:paraId="1DD284E4" w14:textId="7240B276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Все участники игры встают в круг. Водящий с платочком идёт за кругом,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кладёт его на плечо одному из играющих и быстро бежит по кругу, а тот,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кому положили платок, берёт его в руку и бежит за водящим. И тот и другой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стараются занять свободное место в круге.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Если игрок с платком догонит водящего и сможет положить ему платок на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плечо прежде, чем тот займёт свободное место в круге, тот вновь становится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водящим, а игрок, отдавший платок, занимает свободное место. Если же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убегающий первым встанет в круг, то водящим останется игрок с платком.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Он идёт по кругу, кому-то кладёт платочек на плечо, игра продолжается.</w:t>
      </w:r>
    </w:p>
    <w:p w14:paraId="3040F320" w14:textId="77777777" w:rsidR="00761577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13F32"/>
          <w:sz w:val="24"/>
          <w:szCs w:val="24"/>
        </w:rPr>
      </w:pPr>
      <w:r w:rsidRPr="006D7B13">
        <w:rPr>
          <w:rFonts w:ascii="Times New Roman" w:hAnsi="Times New Roman" w:cs="Times New Roman"/>
          <w:b/>
          <w:bCs/>
          <w:color w:val="313F32"/>
          <w:sz w:val="24"/>
          <w:szCs w:val="24"/>
        </w:rPr>
        <w:t>Много троих, хватит двоих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.</w:t>
      </w:r>
    </w:p>
    <w:p w14:paraId="1FC17578" w14:textId="458525FA" w:rsidR="002831A3" w:rsidRPr="006D7B13" w:rsidRDefault="00761577" w:rsidP="007615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7B13">
        <w:rPr>
          <w:rFonts w:ascii="Times New Roman" w:hAnsi="Times New Roman" w:cs="Times New Roman"/>
          <w:color w:val="313F32"/>
          <w:sz w:val="24"/>
          <w:szCs w:val="24"/>
        </w:rPr>
        <w:t>Дети встают парами друг за другом, лицом в центр круга. Игру начинают</w:t>
      </w:r>
      <w:r w:rsidR="002E5F2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двое, один из них- водящий, он стоит на 3-4 шага сзади того, кто убегает от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него.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Убегающий хлопает три раза в ладоши, после третьего хлопка бежит от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водящего. Чтобы не быть осаленным, он встаёт впереди какой-нибудь пары.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Прежде чем встать, на бегу кричит: «Много троих, хватит двоих.» Тот, кто в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этой игр стоит последним, убегает от водящего. Если водящему удалось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осалить убегающего, то они меняются ролями.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 xml:space="preserve"> </w:t>
      </w:r>
      <w:r w:rsidRPr="006D7B13">
        <w:rPr>
          <w:rFonts w:ascii="Times New Roman" w:hAnsi="Times New Roman" w:cs="Times New Roman"/>
          <w:color w:val="313F32"/>
          <w:sz w:val="24"/>
          <w:szCs w:val="24"/>
        </w:rPr>
        <w:t>Подводятся итоги мероприятия, награждаются самые активные участники.</w:t>
      </w:r>
    </w:p>
    <w:sectPr w:rsidR="002831A3" w:rsidRPr="006D7B13" w:rsidSect="002E5F23">
      <w:pgSz w:w="11906" w:h="16838"/>
      <w:pgMar w:top="426" w:right="424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0A5"/>
    <w:rsid w:val="002831A3"/>
    <w:rsid w:val="002E5F23"/>
    <w:rsid w:val="006D7B13"/>
    <w:rsid w:val="00704D0E"/>
    <w:rsid w:val="00761577"/>
    <w:rsid w:val="00BD00E8"/>
    <w:rsid w:val="00C31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3DF84"/>
  <w15:chartTrackingRefBased/>
  <w15:docId w15:val="{63E820F5-0A9F-473E-BF4E-D61E0DEF7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1375</Words>
  <Characters>7842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НамберВан</dc:creator>
  <cp:keywords/>
  <dc:description/>
  <cp:lastModifiedBy>НамберВан</cp:lastModifiedBy>
  <cp:revision>3</cp:revision>
  <dcterms:created xsi:type="dcterms:W3CDTF">2025-03-07T11:51:00Z</dcterms:created>
  <dcterms:modified xsi:type="dcterms:W3CDTF">2025-03-07T12:55:00Z</dcterms:modified>
</cp:coreProperties>
</file>