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0B51" w14:textId="77777777" w:rsidR="005103CA" w:rsidRDefault="005103CA" w:rsidP="005103CA">
      <w:pPr>
        <w:jc w:val="center"/>
        <w:rPr>
          <w:b/>
          <w:color w:val="FF0000"/>
          <w:sz w:val="36"/>
          <w:szCs w:val="36"/>
          <w:u w:val="single"/>
        </w:rPr>
      </w:pPr>
    </w:p>
    <w:p w14:paraId="2DD0FE84" w14:textId="77777777" w:rsidR="005103CA" w:rsidRPr="00273F76" w:rsidRDefault="005103CA" w:rsidP="005103CA">
      <w:pPr>
        <w:jc w:val="center"/>
        <w:rPr>
          <w:b/>
          <w:color w:val="FF0000"/>
          <w:sz w:val="36"/>
          <w:szCs w:val="36"/>
          <w:u w:val="single"/>
        </w:rPr>
      </w:pPr>
      <w:r w:rsidRPr="00273F76">
        <w:rPr>
          <w:b/>
          <w:color w:val="FF0000"/>
          <w:sz w:val="36"/>
          <w:szCs w:val="36"/>
          <w:u w:val="single"/>
        </w:rPr>
        <w:t>Консультация для родителей</w:t>
      </w:r>
    </w:p>
    <w:p w14:paraId="45C0CA7F" w14:textId="77777777" w:rsidR="005103CA" w:rsidRPr="00273F76" w:rsidRDefault="005103CA" w:rsidP="005103CA">
      <w:pPr>
        <w:jc w:val="center"/>
        <w:rPr>
          <w:b/>
          <w:color w:val="0070C0"/>
          <w:sz w:val="32"/>
          <w:szCs w:val="32"/>
        </w:rPr>
      </w:pPr>
      <w:r w:rsidRPr="00273F76">
        <w:rPr>
          <w:b/>
          <w:color w:val="0070C0"/>
          <w:sz w:val="32"/>
          <w:szCs w:val="32"/>
        </w:rPr>
        <w:t>“Витамины в овощах и фруктах”.</w:t>
      </w:r>
    </w:p>
    <w:p w14:paraId="10253AFD" w14:textId="74D31285" w:rsidR="005103CA" w:rsidRPr="00273F76" w:rsidRDefault="005103CA" w:rsidP="005103CA">
      <w:pPr>
        <w:jc w:val="both"/>
        <w:rPr>
          <w:sz w:val="28"/>
          <w:szCs w:val="28"/>
        </w:rPr>
      </w:pPr>
      <w:r w:rsidRPr="00273F7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0762B07" wp14:editId="505D69CF">
            <wp:simplePos x="0" y="0"/>
            <wp:positionH relativeFrom="column">
              <wp:posOffset>2769235</wp:posOffset>
            </wp:positionH>
            <wp:positionV relativeFrom="paragraph">
              <wp:posOffset>172085</wp:posOffset>
            </wp:positionV>
            <wp:extent cx="3657600" cy="2438400"/>
            <wp:effectExtent l="0" t="0" r="0" b="0"/>
            <wp:wrapSquare wrapText="bothSides"/>
            <wp:docPr id="4" name="Рисунок 4" descr="C:\Users\Acer\AppData\Local\Microsoft\Windows\Temporary Internet Files\Content.IE5\WDKOTL10\MP9001779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Microsoft\Windows\Temporary Internet Files\Content.IE5\WDKOTL10\MP900177958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</w:t>
      </w:r>
      <w:r w:rsidRPr="00273F76">
        <w:rPr>
          <w:sz w:val="28"/>
          <w:szCs w:val="28"/>
        </w:rPr>
        <w:t>Мы привыкли воспринимать еду как средство утоления голода. Но не надо забывать и о том, что многие продукты могут лечить болезни. В первую очередь это касается детей. Обеспечьте ребенка здоровым питанием. Ведь детский организм восприимчивее взрослого. А значит, полезная еда не только придаст ребенку силы, но и организм витаминами и микроэлементами. Это один из эффективных способов вернуть малышу хорошее самочувствие!</w:t>
      </w:r>
    </w:p>
    <w:p w14:paraId="7F54AF02" w14:textId="77777777" w:rsidR="005103CA" w:rsidRPr="00273F76" w:rsidRDefault="005103CA" w:rsidP="005103CA">
      <w:pPr>
        <w:numPr>
          <w:ilvl w:val="0"/>
          <w:numId w:val="1"/>
        </w:numPr>
        <w:jc w:val="both"/>
        <w:rPr>
          <w:sz w:val="28"/>
          <w:szCs w:val="28"/>
        </w:rPr>
      </w:pPr>
      <w:r w:rsidRPr="00273F76">
        <w:rPr>
          <w:b/>
          <w:bCs/>
          <w:sz w:val="28"/>
          <w:szCs w:val="28"/>
        </w:rPr>
        <w:t>Естественные антибиотики.</w:t>
      </w:r>
      <w:r w:rsidRPr="00273F76">
        <w:rPr>
          <w:sz w:val="28"/>
          <w:szCs w:val="28"/>
        </w:rPr>
        <w:t xml:space="preserve"> Некоторые продукты можно назвать естественными антибиотиками. Лук, чеснок, сельдерей, морковь, яблоко, оливковое масло обладают мощным противовоспалительным действием. Мед хорош вместе с молоком или редькой.</w:t>
      </w:r>
    </w:p>
    <w:p w14:paraId="6ECADB48" w14:textId="77777777" w:rsidR="005103CA" w:rsidRPr="00273F76" w:rsidRDefault="005103CA" w:rsidP="005103CA">
      <w:pPr>
        <w:numPr>
          <w:ilvl w:val="0"/>
          <w:numId w:val="1"/>
        </w:numPr>
        <w:jc w:val="both"/>
        <w:rPr>
          <w:sz w:val="28"/>
          <w:szCs w:val="28"/>
        </w:rPr>
      </w:pPr>
      <w:r w:rsidRPr="00273F76">
        <w:rPr>
          <w:b/>
          <w:bCs/>
          <w:sz w:val="28"/>
          <w:szCs w:val="28"/>
        </w:rPr>
        <w:t>Продукты для нормализации пищеварения.</w:t>
      </w:r>
      <w:r w:rsidRPr="00273F76">
        <w:rPr>
          <w:sz w:val="28"/>
          <w:szCs w:val="28"/>
        </w:rPr>
        <w:t xml:space="preserve"> Отдельная группа лакомств помогает нормализовать процесс пищеварения.</w:t>
      </w:r>
    </w:p>
    <w:p w14:paraId="774B4739" w14:textId="77777777" w:rsidR="005103CA" w:rsidRPr="00273F76" w:rsidRDefault="005103CA" w:rsidP="005103CA">
      <w:pPr>
        <w:numPr>
          <w:ilvl w:val="0"/>
          <w:numId w:val="1"/>
        </w:numPr>
        <w:jc w:val="both"/>
        <w:rPr>
          <w:sz w:val="28"/>
          <w:szCs w:val="28"/>
        </w:rPr>
      </w:pPr>
      <w:r w:rsidRPr="00273F76">
        <w:rPr>
          <w:sz w:val="28"/>
          <w:szCs w:val="28"/>
        </w:rPr>
        <w:t>Черника, банан, корица остановят у ребенка диарею. А кислые яблоки, сырая и вареная свекла, морковный и сливовый соки, наоборот, избавят от запора. С коликами у ребенка справятся укроп и фенхель. Кормящей маме достаточно понемногу пить отвар этих трав, чтобы застраховать грудничка от болезненных ощущений.</w:t>
      </w:r>
    </w:p>
    <w:p w14:paraId="1DF84F78" w14:textId="77777777" w:rsidR="005103CA" w:rsidRPr="00273F76" w:rsidRDefault="005103CA" w:rsidP="005103CA">
      <w:pPr>
        <w:numPr>
          <w:ilvl w:val="0"/>
          <w:numId w:val="1"/>
        </w:numPr>
        <w:jc w:val="both"/>
        <w:rPr>
          <w:sz w:val="28"/>
          <w:szCs w:val="28"/>
        </w:rPr>
      </w:pPr>
      <w:r w:rsidRPr="00273F76">
        <w:rPr>
          <w:b/>
          <w:bCs/>
          <w:sz w:val="28"/>
          <w:szCs w:val="28"/>
        </w:rPr>
        <w:t>Питание - портив стресса</w:t>
      </w:r>
      <w:r w:rsidRPr="00273F76">
        <w:rPr>
          <w:sz w:val="28"/>
          <w:szCs w:val="28"/>
        </w:rPr>
        <w:t>. Такие неприятности, как чрезмерное напряжение нервной системы и бессонница у ребенка, устранят антистрессовые продукты. Это макароны из твердых сортов пшеницы, каши, печенный в кожуре картофель. В список можно включить и твердые сыры (ребенку стоит попробовать их после года). Там есть ценное вещество триптофан. Оно действует расслабляюще на нервную систему.</w:t>
      </w:r>
      <w:r>
        <w:rPr>
          <w:sz w:val="28"/>
          <w:szCs w:val="28"/>
        </w:rPr>
        <w:t xml:space="preserve"> </w:t>
      </w:r>
      <w:r w:rsidRPr="00273F76">
        <w:rPr>
          <w:sz w:val="28"/>
          <w:szCs w:val="28"/>
        </w:rPr>
        <w:t xml:space="preserve">Есть еще один важный нюанс, которым не стоит пренебрегать. Что бы вы ни готовили, делайте это с радостью и с хорошим настроением. </w:t>
      </w:r>
      <w:proofErr w:type="gramStart"/>
      <w:r w:rsidRPr="00273F76">
        <w:rPr>
          <w:sz w:val="28"/>
          <w:szCs w:val="28"/>
        </w:rPr>
        <w:t>Тогда  каждая</w:t>
      </w:r>
      <w:proofErr w:type="gramEnd"/>
      <w:r w:rsidRPr="00273F76">
        <w:rPr>
          <w:sz w:val="28"/>
          <w:szCs w:val="28"/>
        </w:rPr>
        <w:t xml:space="preserve"> ложка еды принесет ребенку удовольствие и пользу.</w:t>
      </w:r>
    </w:p>
    <w:p w14:paraId="5A0D6883" w14:textId="77777777" w:rsidR="005103CA" w:rsidRDefault="005103CA" w:rsidP="005103CA">
      <w:pPr>
        <w:jc w:val="both"/>
        <w:rPr>
          <w:b/>
          <w:bCs/>
          <w:sz w:val="28"/>
          <w:szCs w:val="28"/>
        </w:rPr>
      </w:pPr>
    </w:p>
    <w:p w14:paraId="4F6F5317" w14:textId="77777777" w:rsidR="005103CA" w:rsidRDefault="005103CA" w:rsidP="005103CA">
      <w:pPr>
        <w:jc w:val="both"/>
        <w:rPr>
          <w:b/>
          <w:bCs/>
          <w:sz w:val="28"/>
          <w:szCs w:val="28"/>
        </w:rPr>
      </w:pPr>
    </w:p>
    <w:p w14:paraId="7CD3699A" w14:textId="77777777" w:rsidR="005103CA" w:rsidRPr="00273F76" w:rsidRDefault="005103CA" w:rsidP="005103CA">
      <w:pPr>
        <w:jc w:val="both"/>
        <w:rPr>
          <w:b/>
          <w:bCs/>
          <w:sz w:val="28"/>
          <w:szCs w:val="28"/>
        </w:rPr>
      </w:pPr>
      <w:r w:rsidRPr="00273F76">
        <w:rPr>
          <w:b/>
          <w:bCs/>
          <w:sz w:val="28"/>
          <w:szCs w:val="28"/>
        </w:rPr>
        <w:t>Овощи: морковь, томат и брокколи – витаминная зарядка</w:t>
      </w:r>
      <w:r>
        <w:rPr>
          <w:b/>
          <w:bCs/>
          <w:sz w:val="28"/>
          <w:szCs w:val="28"/>
        </w:rPr>
        <w:t xml:space="preserve">. </w:t>
      </w:r>
      <w:r w:rsidRPr="00273F76">
        <w:rPr>
          <w:sz w:val="28"/>
          <w:szCs w:val="28"/>
        </w:rPr>
        <w:t>Независимо от цвета кожуры и сочности, каждый овощ – это своеобразное природное средство для укрепления здоровья.</w:t>
      </w:r>
    </w:p>
    <w:p w14:paraId="55872763" w14:textId="77777777" w:rsidR="005103CA" w:rsidRPr="00273F76" w:rsidRDefault="005103CA" w:rsidP="005103CA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t>Брокколи диетологи рекомендуют маленьким детям при анемии и для ее профилактики. Кружевные соцветия темно-зеленой капусты богаты железом, калием, магнием, фолиевой кислотой.</w:t>
      </w:r>
    </w:p>
    <w:p w14:paraId="3CFEF747" w14:textId="77777777" w:rsidR="005103CA" w:rsidRPr="00273F76" w:rsidRDefault="005103CA" w:rsidP="005103CA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t>Морковь рекомендуют детям для улучшения зрения и состояния кожи. Это происходит благодаря наличию каротиноидов, входящих в состав оранжевого корнеплода. Ее можно тушить на гарнир, грызть сырой или измельчать на терке для приготовления салата. Но не забудьте о том, что морковь приносит пользу только в сочетании со сливочным или растительным маслом.</w:t>
      </w:r>
    </w:p>
    <w:p w14:paraId="1C61315E" w14:textId="77777777" w:rsidR="005103CA" w:rsidRPr="00273F76" w:rsidRDefault="005103CA" w:rsidP="005103CA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t>Томаты снимут проблему нехватки витаминов в организме ребенка. Они – рекордсмены по количеству полезных веществ.</w:t>
      </w:r>
    </w:p>
    <w:p w14:paraId="57AF9D11" w14:textId="77777777" w:rsidR="005103CA" w:rsidRPr="00273F76" w:rsidRDefault="005103CA" w:rsidP="005103CA">
      <w:pPr>
        <w:jc w:val="both"/>
        <w:rPr>
          <w:b/>
          <w:bCs/>
          <w:sz w:val="28"/>
          <w:szCs w:val="28"/>
        </w:rPr>
      </w:pPr>
      <w:r w:rsidRPr="00273F7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B101DE" wp14:editId="63A17484">
            <wp:simplePos x="0" y="0"/>
            <wp:positionH relativeFrom="column">
              <wp:posOffset>4914265</wp:posOffset>
            </wp:positionH>
            <wp:positionV relativeFrom="paragraph">
              <wp:posOffset>8890</wp:posOffset>
            </wp:positionV>
            <wp:extent cx="1238250" cy="904875"/>
            <wp:effectExtent l="0" t="0" r="0" b="0"/>
            <wp:wrapSquare wrapText="bothSides"/>
            <wp:docPr id="8" name="Рисунок 8" descr="C:\Users\Acer\AppData\Local\Microsoft\Windows\Temporary Internet Files\Content.IE5\WDKOTL10\MM90022377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Microsoft\Windows\Temporary Internet Files\Content.IE5\WDKOTL10\MM900223774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F76">
        <w:rPr>
          <w:b/>
          <w:bCs/>
          <w:sz w:val="28"/>
          <w:szCs w:val="28"/>
        </w:rPr>
        <w:t>Фрукты: бананы, персики, виноград богаты железом и усиливают аппетит</w:t>
      </w:r>
    </w:p>
    <w:p w14:paraId="07297EAE" w14:textId="77777777" w:rsidR="005103CA" w:rsidRDefault="005103CA" w:rsidP="005103CA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t xml:space="preserve">Разноцветные плоды – яркий пример сочетания удовольствия, красоты и пользы. </w:t>
      </w:r>
      <w:r>
        <w:rPr>
          <w:sz w:val="28"/>
          <w:szCs w:val="28"/>
        </w:rPr>
        <w:t xml:space="preserve"> </w:t>
      </w:r>
    </w:p>
    <w:p w14:paraId="5DED8318" w14:textId="77777777" w:rsidR="005103CA" w:rsidRPr="00273F76" w:rsidRDefault="005103CA" w:rsidP="005103CA">
      <w:pPr>
        <w:jc w:val="both"/>
        <w:rPr>
          <w:sz w:val="28"/>
          <w:szCs w:val="28"/>
        </w:rPr>
      </w:pPr>
      <w:r w:rsidRPr="00273F7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3FFE81C" wp14:editId="4B785330">
            <wp:simplePos x="0" y="0"/>
            <wp:positionH relativeFrom="column">
              <wp:posOffset>-13970</wp:posOffset>
            </wp:positionH>
            <wp:positionV relativeFrom="paragraph">
              <wp:posOffset>78105</wp:posOffset>
            </wp:positionV>
            <wp:extent cx="733425" cy="609600"/>
            <wp:effectExtent l="0" t="0" r="0" b="0"/>
            <wp:wrapSquare wrapText="bothSides"/>
            <wp:docPr id="10" name="Рисунок 10" descr="C:\Users\Acer\AppData\Local\Microsoft\Windows\Temporary Internet Files\Content.IE5\5OWTDNA6\MC9004417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AppData\Local\Microsoft\Windows\Temporary Internet Files\Content.IE5\5OWTDNA6\MC90044170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F76">
        <w:rPr>
          <w:sz w:val="28"/>
          <w:szCs w:val="28"/>
        </w:rPr>
        <w:t>Яблоки содержат железо, аскорбиновую и фолиевую кислоту, рутин. В них содержится и достаточное количеств</w:t>
      </w:r>
      <w:r>
        <w:rPr>
          <w:sz w:val="28"/>
          <w:szCs w:val="28"/>
        </w:rPr>
        <w:t xml:space="preserve">о пектинов. Без этих фруктов не                                                               </w:t>
      </w:r>
      <w:r w:rsidRPr="00273F76">
        <w:rPr>
          <w:sz w:val="28"/>
          <w:szCs w:val="28"/>
        </w:rPr>
        <w:t>обойтись при коррекции железодефицитных состояний.</w:t>
      </w:r>
    </w:p>
    <w:p w14:paraId="7BCB1E29" w14:textId="0EAB394D" w:rsidR="005103CA" w:rsidRPr="00273F76" w:rsidRDefault="005103CA" w:rsidP="005103CA">
      <w:pPr>
        <w:jc w:val="both"/>
        <w:rPr>
          <w:sz w:val="28"/>
          <w:szCs w:val="28"/>
        </w:rPr>
      </w:pPr>
      <w:r w:rsidRPr="00273F7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21C2A2F" wp14:editId="6D8B2D6E">
            <wp:simplePos x="0" y="0"/>
            <wp:positionH relativeFrom="column">
              <wp:posOffset>5673725</wp:posOffset>
            </wp:positionH>
            <wp:positionV relativeFrom="paragraph">
              <wp:posOffset>22860</wp:posOffset>
            </wp:positionV>
            <wp:extent cx="666750" cy="542925"/>
            <wp:effectExtent l="0" t="0" r="0" b="9525"/>
            <wp:wrapSquare wrapText="bothSides"/>
            <wp:docPr id="9" name="Рисунок 9" descr="C:\Users\Acer\AppData\Local\Microsoft\Windows\Temporary Internet Files\Content.IE5\WDKOTL10\MC9001934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Microsoft\Windows\Temporary Internet Files\Content.IE5\WDKOTL10\MC90019341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F76">
        <w:rPr>
          <w:sz w:val="28"/>
          <w:szCs w:val="28"/>
        </w:rPr>
        <w:t>Бананы особенно нужны детям с ослабленными защитными функциями организма и при авитаминозе. Их нежная мякоть богата витаминами А и группы В, фосфором, железом и магнием.</w:t>
      </w:r>
    </w:p>
    <w:p w14:paraId="3A51010F" w14:textId="7F3A260F" w:rsidR="005103CA" w:rsidRPr="00273F76" w:rsidRDefault="005103CA" w:rsidP="005103CA">
      <w:pPr>
        <w:jc w:val="both"/>
        <w:rPr>
          <w:sz w:val="28"/>
          <w:szCs w:val="28"/>
        </w:rPr>
      </w:pPr>
      <w:r w:rsidRPr="00273F7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5AC56E" wp14:editId="2854D92A">
            <wp:simplePos x="0" y="0"/>
            <wp:positionH relativeFrom="column">
              <wp:posOffset>-16510</wp:posOffset>
            </wp:positionH>
            <wp:positionV relativeFrom="paragraph">
              <wp:posOffset>36195</wp:posOffset>
            </wp:positionV>
            <wp:extent cx="600075" cy="495300"/>
            <wp:effectExtent l="0" t="0" r="9525" b="0"/>
            <wp:wrapSquare wrapText="bothSides"/>
            <wp:docPr id="7" name="Рисунок 7" descr="C:\Users\Acer\AppData\Local\Microsoft\Windows\Temporary Internet Files\Content.IE5\H8QB59R0\MC900193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Temporary Internet Files\Content.IE5\H8QB59R0\MC90019351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F7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1BEFAE" wp14:editId="7CC6D4BA">
            <wp:simplePos x="0" y="0"/>
            <wp:positionH relativeFrom="column">
              <wp:posOffset>2962910</wp:posOffset>
            </wp:positionH>
            <wp:positionV relativeFrom="paragraph">
              <wp:posOffset>35560</wp:posOffset>
            </wp:positionV>
            <wp:extent cx="3571875" cy="2638425"/>
            <wp:effectExtent l="0" t="0" r="9525" b="9525"/>
            <wp:wrapSquare wrapText="bothSides"/>
            <wp:docPr id="6" name="Рисунок 6" descr="C:\Users\Acer\AppData\Local\Microsoft\Windows\Temporary Internet Files\Content.IE5\5OWTDNA6\MP9004387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Temporary Internet Files\Content.IE5\5OWTDNA6\MP90043878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" t="7715" r="4115" b="13143"/>
                    <a:stretch/>
                  </pic:blipFill>
                  <pic:spPr bwMode="auto">
                    <a:xfrm>
                      <a:off x="0" y="0"/>
                      <a:ext cx="3571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F76">
        <w:rPr>
          <w:sz w:val="28"/>
          <w:szCs w:val="28"/>
        </w:rPr>
        <w:t>Персики</w:t>
      </w:r>
      <w:r>
        <w:rPr>
          <w:sz w:val="28"/>
          <w:szCs w:val="28"/>
        </w:rPr>
        <w:t xml:space="preserve"> </w:t>
      </w:r>
      <w:r w:rsidRPr="00273F76">
        <w:rPr>
          <w:sz w:val="28"/>
          <w:szCs w:val="28"/>
        </w:rPr>
        <w:t>стимулируют выработку желудочного сока и повышают аппетит. Особенно полезны эти фрукты детям с плохим аппетитом.</w:t>
      </w:r>
    </w:p>
    <w:p w14:paraId="50A26128" w14:textId="77777777" w:rsidR="005103CA" w:rsidRPr="00273F76" w:rsidRDefault="005103CA" w:rsidP="005103CA">
      <w:pPr>
        <w:jc w:val="both"/>
        <w:rPr>
          <w:sz w:val="28"/>
          <w:szCs w:val="28"/>
        </w:rPr>
      </w:pPr>
      <w:r w:rsidRPr="00273F76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2DBE0B3" wp14:editId="78481A0D">
            <wp:simplePos x="0" y="0"/>
            <wp:positionH relativeFrom="column">
              <wp:posOffset>-10795</wp:posOffset>
            </wp:positionH>
            <wp:positionV relativeFrom="paragraph">
              <wp:posOffset>60325</wp:posOffset>
            </wp:positionV>
            <wp:extent cx="676275" cy="742950"/>
            <wp:effectExtent l="0" t="0" r="0" b="0"/>
            <wp:wrapSquare wrapText="bothSides"/>
            <wp:docPr id="11" name="Рисунок 11" descr="C:\Users\Acer\AppData\Local\Microsoft\Windows\Temporary Internet Files\Content.IE5\WI239G9U\MC90043689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AppData\Local\Microsoft\Windows\Temporary Internet Files\Content.IE5\WI239G9U\MC90043689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F76">
        <w:rPr>
          <w:sz w:val="28"/>
          <w:szCs w:val="28"/>
        </w:rPr>
        <w:t>Виноград способствует полноценной работе почек и сердечной мышцы. Кроме того, он укрепляет стенки сосудов и улучшает свертываемость крови.</w:t>
      </w:r>
    </w:p>
    <w:p w14:paraId="18F1EA0D" w14:textId="77777777" w:rsidR="0045518C" w:rsidRDefault="0045518C"/>
    <w:sectPr w:rsidR="0045518C" w:rsidSect="00273F76">
      <w:pgSz w:w="11906" w:h="16838"/>
      <w:pgMar w:top="142" w:right="707" w:bottom="426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3EB"/>
    <w:multiLevelType w:val="multilevel"/>
    <w:tmpl w:val="90D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B1"/>
    <w:rsid w:val="0045518C"/>
    <w:rsid w:val="005103CA"/>
    <w:rsid w:val="00A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983E"/>
  <w15:chartTrackingRefBased/>
  <w15:docId w15:val="{221EAD76-9098-430E-95E0-A5A7F764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3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НамберВан</dc:creator>
  <cp:keywords/>
  <dc:description/>
  <cp:lastModifiedBy>НамберВан</cp:lastModifiedBy>
  <cp:revision>2</cp:revision>
  <dcterms:created xsi:type="dcterms:W3CDTF">2023-11-09T04:21:00Z</dcterms:created>
  <dcterms:modified xsi:type="dcterms:W3CDTF">2023-11-09T04:22:00Z</dcterms:modified>
</cp:coreProperties>
</file>